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0E" w:rsidRDefault="00A52A0E" w:rsidP="006E451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 xml:space="preserve">Procedure </w:t>
      </w:r>
      <w:r w:rsidR="00AA021C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 xml:space="preserve">wijziging besluit </w:t>
      </w:r>
      <w:r w:rsidR="00AC7858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aanvragen</w:t>
      </w:r>
    </w:p>
    <w:p w:rsidR="006E451A" w:rsidRPr="006E451A" w:rsidRDefault="006E451A" w:rsidP="006E451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  <w:r w:rsidRPr="006E451A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Stap1: gesprek</w:t>
      </w:r>
    </w:p>
    <w:p w:rsidR="00B548C7" w:rsidRDefault="00B548C7" w:rsidP="006E451A">
      <w:pPr>
        <w:spacing w:before="100" w:beforeAutospacing="1" w:after="100" w:afterAutospacing="1" w:line="240" w:lineRule="auto"/>
        <w:rPr>
          <w:rFonts w:ascii="Verdana" w:hAnsi="Verdana" w:cs="Times New Roman"/>
          <w:sz w:val="18"/>
          <w:szCs w:val="18"/>
          <w:lang w:eastAsia="nl-NL"/>
        </w:rPr>
      </w:pPr>
      <w:r>
        <w:rPr>
          <w:rFonts w:ascii="Verdana" w:hAnsi="Verdana" w:cs="Times New Roman"/>
          <w:sz w:val="18"/>
          <w:szCs w:val="18"/>
          <w:lang w:eastAsia="nl-NL"/>
        </w:rPr>
        <w:t xml:space="preserve">Als het gaat om aanpassing van een enkel artikel van een collegebesluit, dan volstaat een schriftelijk/digitaal verzoek daartoe aan het </w:t>
      </w:r>
      <w:r w:rsidR="00942C59">
        <w:rPr>
          <w:rFonts w:ascii="Verdana" w:hAnsi="Verdana" w:cs="Times New Roman"/>
          <w:sz w:val="18"/>
          <w:szCs w:val="18"/>
          <w:lang w:eastAsia="nl-NL"/>
        </w:rPr>
        <w:t>CTS</w:t>
      </w:r>
      <w:r>
        <w:rPr>
          <w:rFonts w:ascii="Verdana" w:hAnsi="Verdana" w:cs="Times New Roman"/>
          <w:sz w:val="18"/>
          <w:szCs w:val="18"/>
          <w:lang w:eastAsia="nl-NL"/>
        </w:rPr>
        <w:t xml:space="preserve">. </w:t>
      </w:r>
    </w:p>
    <w:p w:rsidR="006E451A" w:rsidRPr="006E451A" w:rsidRDefault="00B548C7" w:rsidP="006E451A">
      <w:pPr>
        <w:spacing w:before="100" w:beforeAutospacing="1" w:after="100" w:afterAutospacing="1" w:line="240" w:lineRule="auto"/>
        <w:rPr>
          <w:rFonts w:ascii="Verdana" w:hAnsi="Verdana" w:cs="Times New Roman"/>
          <w:sz w:val="18"/>
          <w:szCs w:val="18"/>
          <w:lang w:eastAsia="nl-NL"/>
        </w:rPr>
      </w:pPr>
      <w:r>
        <w:rPr>
          <w:rFonts w:ascii="Verdana" w:hAnsi="Verdana" w:cs="Times New Roman"/>
          <w:sz w:val="18"/>
          <w:szCs w:val="18"/>
          <w:lang w:eastAsia="nl-NL"/>
        </w:rPr>
        <w:t>Als het om een vrijwel volledige herziening van een collegebesluit gaat, raden w</w:t>
      </w:r>
      <w:r w:rsidR="006E451A" w:rsidRPr="006E451A">
        <w:rPr>
          <w:rFonts w:ascii="Verdana" w:hAnsi="Verdana" w:cs="Times New Roman"/>
          <w:sz w:val="18"/>
          <w:szCs w:val="18"/>
          <w:lang w:eastAsia="nl-NL"/>
        </w:rPr>
        <w:t xml:space="preserve">ij u aan om voorafgaand aan de aanvraag eerst een informele afspraak met het </w:t>
      </w:r>
      <w:r w:rsidR="00942C59">
        <w:rPr>
          <w:rFonts w:ascii="Verdana" w:hAnsi="Verdana" w:cs="Times New Roman"/>
          <w:sz w:val="18"/>
          <w:szCs w:val="18"/>
          <w:lang w:eastAsia="nl-NL"/>
        </w:rPr>
        <w:t>CTS</w:t>
      </w:r>
      <w:r w:rsidR="006E451A" w:rsidRPr="006E451A">
        <w:rPr>
          <w:rFonts w:ascii="Verdana" w:hAnsi="Verdana" w:cs="Times New Roman"/>
          <w:sz w:val="18"/>
          <w:szCs w:val="18"/>
          <w:lang w:eastAsia="nl-NL"/>
        </w:rPr>
        <w:t xml:space="preserve"> te maken. Doel van dit gesprek is het uitleggen van de procedure en </w:t>
      </w:r>
      <w:r>
        <w:rPr>
          <w:rFonts w:ascii="Verdana" w:hAnsi="Verdana" w:cs="Times New Roman"/>
          <w:sz w:val="18"/>
          <w:szCs w:val="18"/>
          <w:lang w:eastAsia="nl-NL"/>
        </w:rPr>
        <w:t xml:space="preserve">met elkaar bespreken wat de wensen zijn en de haalbaarheid daarvan. </w:t>
      </w:r>
      <w:hyperlink r:id="rId8" w:tooltip="mailto:cgs@fed.knmg.nl?subject=Afspraak%20met%20CGS%20ivm%20aanvraag%20erkenning" w:history="1">
        <w:r w:rsidR="006E451A" w:rsidRPr="00A52A0E">
          <w:rPr>
            <w:rFonts w:ascii="Verdana" w:hAnsi="Verdana" w:cs="Times New Roman"/>
            <w:color w:val="0000FF"/>
            <w:sz w:val="18"/>
            <w:szCs w:val="18"/>
            <w:u w:val="single"/>
            <w:lang w:eastAsia="nl-NL"/>
          </w:rPr>
          <w:t>Maak een afspraak</w:t>
        </w:r>
      </w:hyperlink>
      <w:r w:rsidR="006E451A" w:rsidRPr="006E451A">
        <w:rPr>
          <w:rFonts w:ascii="Verdana" w:hAnsi="Verdana" w:cs="Times New Roman"/>
          <w:sz w:val="18"/>
          <w:szCs w:val="18"/>
          <w:lang w:eastAsia="nl-NL"/>
        </w:rPr>
        <w:t>. </w:t>
      </w:r>
    </w:p>
    <w:p w:rsidR="006E451A" w:rsidRPr="00A52A0E" w:rsidRDefault="006E451A" w:rsidP="006E451A">
      <w:pPr>
        <w:pStyle w:val="Kop4"/>
        <w:rPr>
          <w:rFonts w:ascii="Verdana" w:eastAsia="Times New Roman" w:hAnsi="Verdana" w:cs="Times New Roman"/>
          <w:sz w:val="18"/>
          <w:szCs w:val="18"/>
        </w:rPr>
      </w:pPr>
      <w:r w:rsidRPr="00A52A0E">
        <w:rPr>
          <w:rFonts w:ascii="Verdana" w:eastAsia="Times New Roman" w:hAnsi="Verdana" w:cs="Times New Roman"/>
          <w:sz w:val="18"/>
          <w:szCs w:val="18"/>
        </w:rPr>
        <w:t xml:space="preserve">Stap </w:t>
      </w:r>
      <w:r w:rsidR="00B548C7">
        <w:rPr>
          <w:rFonts w:ascii="Verdana" w:eastAsia="Times New Roman" w:hAnsi="Verdana" w:cs="Times New Roman"/>
          <w:sz w:val="18"/>
          <w:szCs w:val="18"/>
        </w:rPr>
        <w:t>2</w:t>
      </w:r>
      <w:r w:rsidRPr="00A52A0E">
        <w:rPr>
          <w:rFonts w:ascii="Verdana" w:eastAsia="Times New Roman" w:hAnsi="Verdana" w:cs="Times New Roman"/>
          <w:sz w:val="18"/>
          <w:szCs w:val="18"/>
        </w:rPr>
        <w:t xml:space="preserve">: </w:t>
      </w:r>
      <w:r w:rsidR="00B548C7">
        <w:rPr>
          <w:rFonts w:ascii="Verdana" w:eastAsia="Times New Roman" w:hAnsi="Verdana" w:cs="Times New Roman"/>
          <w:sz w:val="18"/>
          <w:szCs w:val="18"/>
        </w:rPr>
        <w:t xml:space="preserve">wijziging voorbereiden </w:t>
      </w:r>
    </w:p>
    <w:p w:rsidR="006E451A" w:rsidRPr="00A52A0E" w:rsidRDefault="00B548C7" w:rsidP="006E451A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secretaris van h</w:t>
      </w:r>
      <w:r w:rsidR="006E451A" w:rsidRPr="00A52A0E">
        <w:rPr>
          <w:rFonts w:ascii="Verdana" w:hAnsi="Verdana"/>
          <w:sz w:val="18"/>
          <w:szCs w:val="18"/>
        </w:rPr>
        <w:t xml:space="preserve">et </w:t>
      </w:r>
      <w:r w:rsidR="00942C59">
        <w:rPr>
          <w:rFonts w:ascii="Verdana" w:hAnsi="Verdana"/>
          <w:sz w:val="18"/>
          <w:szCs w:val="18"/>
        </w:rPr>
        <w:t>CTS</w:t>
      </w:r>
      <w:r w:rsidR="006E451A" w:rsidRPr="00A52A0E">
        <w:rPr>
          <w:rFonts w:ascii="Verdana" w:hAnsi="Verdana"/>
          <w:sz w:val="18"/>
          <w:szCs w:val="18"/>
        </w:rPr>
        <w:t xml:space="preserve"> be</w:t>
      </w:r>
      <w:r>
        <w:rPr>
          <w:rFonts w:ascii="Verdana" w:hAnsi="Verdana"/>
          <w:sz w:val="18"/>
          <w:szCs w:val="18"/>
        </w:rPr>
        <w:t xml:space="preserve">reidt de aanpassing van het besluit voor. Zo nodig stemt deze bij onduidelijkheden nog e.e.a. met u af. </w:t>
      </w:r>
    </w:p>
    <w:p w:rsidR="006E451A" w:rsidRPr="00A52A0E" w:rsidRDefault="006E451A" w:rsidP="006E451A">
      <w:pPr>
        <w:pStyle w:val="Kop4"/>
        <w:rPr>
          <w:rFonts w:ascii="Verdana" w:eastAsia="Times New Roman" w:hAnsi="Verdana" w:cs="Times New Roman"/>
          <w:sz w:val="18"/>
          <w:szCs w:val="18"/>
        </w:rPr>
      </w:pPr>
      <w:r w:rsidRPr="00A52A0E">
        <w:rPr>
          <w:rFonts w:ascii="Verdana" w:eastAsia="Times New Roman" w:hAnsi="Verdana" w:cs="Times New Roman"/>
          <w:sz w:val="18"/>
          <w:szCs w:val="18"/>
        </w:rPr>
        <w:t xml:space="preserve">Stap </w:t>
      </w:r>
      <w:r w:rsidR="00B548C7">
        <w:rPr>
          <w:rFonts w:ascii="Verdana" w:eastAsia="Times New Roman" w:hAnsi="Verdana" w:cs="Times New Roman"/>
          <w:sz w:val="18"/>
          <w:szCs w:val="18"/>
        </w:rPr>
        <w:t>3</w:t>
      </w:r>
      <w:r w:rsidRPr="00A52A0E">
        <w:rPr>
          <w:rFonts w:ascii="Verdana" w:eastAsia="Times New Roman" w:hAnsi="Verdana" w:cs="Times New Roman"/>
          <w:sz w:val="18"/>
          <w:szCs w:val="18"/>
        </w:rPr>
        <w:t xml:space="preserve">: Weging </w:t>
      </w:r>
      <w:r w:rsidR="00B548C7">
        <w:rPr>
          <w:rFonts w:ascii="Verdana" w:eastAsia="Times New Roman" w:hAnsi="Verdana" w:cs="Times New Roman"/>
          <w:sz w:val="18"/>
          <w:szCs w:val="18"/>
        </w:rPr>
        <w:t>verzoek</w:t>
      </w:r>
      <w:r w:rsidRPr="00A52A0E">
        <w:rPr>
          <w:rFonts w:ascii="Verdana" w:eastAsia="Times New Roman" w:hAnsi="Verdana" w:cs="Times New Roman"/>
          <w:sz w:val="18"/>
          <w:szCs w:val="18"/>
        </w:rPr>
        <w:t xml:space="preserve"> door </w:t>
      </w:r>
      <w:r w:rsidR="00942C59">
        <w:rPr>
          <w:rFonts w:ascii="Verdana" w:eastAsia="Times New Roman" w:hAnsi="Verdana" w:cs="Times New Roman"/>
          <w:sz w:val="18"/>
          <w:szCs w:val="18"/>
        </w:rPr>
        <w:t>CTS</w:t>
      </w:r>
    </w:p>
    <w:p w:rsidR="006E451A" w:rsidRPr="00A52A0E" w:rsidRDefault="006E451A" w:rsidP="006E451A">
      <w:pPr>
        <w:pStyle w:val="Normaalweb"/>
        <w:rPr>
          <w:rFonts w:ascii="Verdana" w:hAnsi="Verdana"/>
          <w:sz w:val="18"/>
          <w:szCs w:val="18"/>
        </w:rPr>
      </w:pPr>
      <w:r w:rsidRPr="00A52A0E">
        <w:rPr>
          <w:rFonts w:ascii="Verdana" w:hAnsi="Verdana"/>
          <w:sz w:val="18"/>
          <w:szCs w:val="18"/>
        </w:rPr>
        <w:t xml:space="preserve">De </w:t>
      </w:r>
      <w:r w:rsidR="00B548C7">
        <w:rPr>
          <w:rFonts w:ascii="Verdana" w:hAnsi="Verdana"/>
          <w:sz w:val="18"/>
          <w:szCs w:val="18"/>
        </w:rPr>
        <w:t xml:space="preserve">secretaris </w:t>
      </w:r>
      <w:r w:rsidRPr="00A52A0E">
        <w:rPr>
          <w:rFonts w:ascii="Verdana" w:hAnsi="Verdana"/>
          <w:sz w:val="18"/>
          <w:szCs w:val="18"/>
        </w:rPr>
        <w:t xml:space="preserve">brengt vervolgens advies uit aan het </w:t>
      </w:r>
      <w:r w:rsidR="00942C59">
        <w:rPr>
          <w:rFonts w:ascii="Verdana" w:hAnsi="Verdana"/>
          <w:sz w:val="18"/>
          <w:szCs w:val="18"/>
        </w:rPr>
        <w:t>CTS</w:t>
      </w:r>
      <w:r w:rsidRPr="00A52A0E">
        <w:rPr>
          <w:rFonts w:ascii="Verdana" w:hAnsi="Verdana"/>
          <w:sz w:val="18"/>
          <w:szCs w:val="18"/>
        </w:rPr>
        <w:t xml:space="preserve">. </w:t>
      </w:r>
      <w:r w:rsidR="00990957">
        <w:rPr>
          <w:rFonts w:ascii="Verdana" w:hAnsi="Verdana"/>
          <w:sz w:val="18"/>
          <w:szCs w:val="18"/>
        </w:rPr>
        <w:t xml:space="preserve">Daarop neemt het </w:t>
      </w:r>
      <w:r w:rsidR="00942C59">
        <w:rPr>
          <w:rFonts w:ascii="Verdana" w:hAnsi="Verdana"/>
          <w:sz w:val="18"/>
          <w:szCs w:val="18"/>
        </w:rPr>
        <w:t>CTS</w:t>
      </w:r>
      <w:r w:rsidR="00990957">
        <w:rPr>
          <w:rFonts w:ascii="Verdana" w:hAnsi="Verdana"/>
          <w:sz w:val="18"/>
          <w:szCs w:val="18"/>
        </w:rPr>
        <w:t xml:space="preserve"> een voorgenomen besluit. </w:t>
      </w:r>
    </w:p>
    <w:p w:rsidR="006E451A" w:rsidRPr="00A52A0E" w:rsidRDefault="00990957" w:rsidP="006E451A">
      <w:pPr>
        <w:pStyle w:val="Kop4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Stap 4</w:t>
      </w:r>
      <w:r w:rsidR="006E451A" w:rsidRPr="00A52A0E">
        <w:rPr>
          <w:rFonts w:ascii="Verdana" w:eastAsia="Times New Roman" w:hAnsi="Verdana" w:cs="Times New Roman"/>
          <w:sz w:val="18"/>
          <w:szCs w:val="18"/>
        </w:rPr>
        <w:t>: Advies en uitvoeringstoets</w:t>
      </w:r>
    </w:p>
    <w:p w:rsidR="00A52A0E" w:rsidRPr="00A52A0E" w:rsidRDefault="006E451A" w:rsidP="00A52A0E">
      <w:pPr>
        <w:pStyle w:val="Normaalweb"/>
        <w:rPr>
          <w:rFonts w:ascii="Verdana" w:hAnsi="Verdana"/>
          <w:sz w:val="18"/>
          <w:szCs w:val="18"/>
        </w:rPr>
      </w:pPr>
      <w:r w:rsidRPr="00A52A0E">
        <w:rPr>
          <w:rFonts w:ascii="Verdana" w:hAnsi="Verdana"/>
          <w:sz w:val="18"/>
          <w:szCs w:val="18"/>
        </w:rPr>
        <w:t xml:space="preserve">Het </w:t>
      </w:r>
      <w:r w:rsidR="00942C59">
        <w:rPr>
          <w:rFonts w:ascii="Verdana" w:hAnsi="Verdana"/>
          <w:sz w:val="18"/>
          <w:szCs w:val="18"/>
        </w:rPr>
        <w:t>CTS</w:t>
      </w:r>
      <w:r w:rsidRPr="00A52A0E">
        <w:rPr>
          <w:rFonts w:ascii="Verdana" w:hAnsi="Verdana"/>
          <w:sz w:val="18"/>
          <w:szCs w:val="18"/>
        </w:rPr>
        <w:t xml:space="preserve"> legt het </w:t>
      </w:r>
      <w:r w:rsidR="00990957">
        <w:rPr>
          <w:rFonts w:ascii="Verdana" w:hAnsi="Verdana"/>
          <w:sz w:val="18"/>
          <w:szCs w:val="18"/>
        </w:rPr>
        <w:t xml:space="preserve">voorgenomen </w:t>
      </w:r>
      <w:r w:rsidRPr="00A52A0E">
        <w:rPr>
          <w:rFonts w:ascii="Verdana" w:hAnsi="Verdana"/>
          <w:sz w:val="18"/>
          <w:szCs w:val="18"/>
        </w:rPr>
        <w:t>besluit voor advies voor aan</w:t>
      </w:r>
      <w:r w:rsidR="00A52A0E" w:rsidRPr="00A52A0E">
        <w:rPr>
          <w:rFonts w:ascii="Verdana" w:hAnsi="Verdana"/>
          <w:sz w:val="18"/>
          <w:szCs w:val="18"/>
        </w:rPr>
        <w:t xml:space="preserve">: </w:t>
      </w:r>
    </w:p>
    <w:p w:rsidR="006E451A" w:rsidRPr="00A52A0E" w:rsidRDefault="006E451A" w:rsidP="00A52A0E">
      <w:pPr>
        <w:pStyle w:val="Normaalweb"/>
        <w:numPr>
          <w:ilvl w:val="0"/>
          <w:numId w:val="3"/>
        </w:numPr>
        <w:rPr>
          <w:rFonts w:ascii="Verdana" w:eastAsia="Times New Roman" w:hAnsi="Verdana"/>
          <w:sz w:val="18"/>
          <w:szCs w:val="18"/>
        </w:rPr>
      </w:pPr>
      <w:r w:rsidRPr="00A52A0E">
        <w:rPr>
          <w:rFonts w:ascii="Verdana" w:eastAsia="Times New Roman" w:hAnsi="Verdana"/>
          <w:sz w:val="18"/>
          <w:szCs w:val="18"/>
        </w:rPr>
        <w:t>de betreffende beroeps</w:t>
      </w:r>
      <w:r w:rsidR="00A52A0E" w:rsidRPr="00A52A0E">
        <w:rPr>
          <w:rFonts w:ascii="Verdana" w:eastAsia="Times New Roman" w:hAnsi="Verdana"/>
          <w:sz w:val="18"/>
          <w:szCs w:val="18"/>
        </w:rPr>
        <w:t>- en brancheorganisaties</w:t>
      </w:r>
    </w:p>
    <w:p w:rsidR="006E451A" w:rsidRPr="00A52A0E" w:rsidRDefault="006E451A" w:rsidP="006E4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52A0E">
        <w:rPr>
          <w:rFonts w:ascii="Verdana" w:eastAsia="Times New Roman" w:hAnsi="Verdana" w:cs="Times New Roman"/>
          <w:sz w:val="18"/>
          <w:szCs w:val="18"/>
        </w:rPr>
        <w:t xml:space="preserve">eventuele andere belanghebbende </w:t>
      </w:r>
      <w:r w:rsidR="00A52A0E" w:rsidRPr="00A52A0E">
        <w:rPr>
          <w:rFonts w:ascii="Verdana" w:eastAsia="Times New Roman" w:hAnsi="Verdana" w:cs="Times New Roman"/>
          <w:sz w:val="18"/>
          <w:szCs w:val="18"/>
        </w:rPr>
        <w:t>instanties</w:t>
      </w:r>
      <w:r w:rsidRPr="00A52A0E">
        <w:rPr>
          <w:rFonts w:ascii="Verdana" w:eastAsia="Times New Roman" w:hAnsi="Verdana" w:cs="Times New Roman"/>
          <w:sz w:val="18"/>
          <w:szCs w:val="18"/>
        </w:rPr>
        <w:t xml:space="preserve"> of verenigingen </w:t>
      </w:r>
    </w:p>
    <w:p w:rsidR="006E451A" w:rsidRPr="00A52A0E" w:rsidRDefault="006E451A" w:rsidP="006E451A">
      <w:pPr>
        <w:pStyle w:val="Normaalweb"/>
        <w:rPr>
          <w:rFonts w:ascii="Verdana" w:hAnsi="Verdana"/>
          <w:sz w:val="18"/>
          <w:szCs w:val="18"/>
        </w:rPr>
      </w:pPr>
      <w:r w:rsidRPr="00A52A0E">
        <w:rPr>
          <w:rFonts w:ascii="Verdana" w:hAnsi="Verdana"/>
          <w:sz w:val="18"/>
          <w:szCs w:val="18"/>
        </w:rPr>
        <w:t xml:space="preserve">De organisaties hebben acht weken de tijd om advies uit te brengen. Ook plaatst het </w:t>
      </w:r>
      <w:r w:rsidR="00942C59">
        <w:rPr>
          <w:rFonts w:ascii="Verdana" w:hAnsi="Verdana"/>
          <w:sz w:val="18"/>
          <w:szCs w:val="18"/>
        </w:rPr>
        <w:t>CTS</w:t>
      </w:r>
      <w:r w:rsidRPr="00A52A0E">
        <w:rPr>
          <w:rFonts w:ascii="Verdana" w:hAnsi="Verdana"/>
          <w:sz w:val="18"/>
          <w:szCs w:val="18"/>
        </w:rPr>
        <w:t xml:space="preserve"> een aankondiging van het </w:t>
      </w:r>
      <w:r w:rsidR="00990957">
        <w:rPr>
          <w:rFonts w:ascii="Verdana" w:hAnsi="Verdana"/>
          <w:sz w:val="18"/>
          <w:szCs w:val="18"/>
        </w:rPr>
        <w:t xml:space="preserve">voorgenomen </w:t>
      </w:r>
      <w:r w:rsidRPr="00A52A0E">
        <w:rPr>
          <w:rFonts w:ascii="Verdana" w:hAnsi="Verdana"/>
          <w:sz w:val="18"/>
          <w:szCs w:val="18"/>
        </w:rPr>
        <w:t xml:space="preserve">besluit </w:t>
      </w:r>
      <w:r w:rsidR="00A52A0E" w:rsidRPr="00A52A0E">
        <w:rPr>
          <w:rFonts w:ascii="Verdana" w:hAnsi="Verdana"/>
          <w:sz w:val="18"/>
          <w:szCs w:val="18"/>
        </w:rPr>
        <w:t xml:space="preserve">op de website van de </w:t>
      </w:r>
      <w:r w:rsidR="00942C59">
        <w:rPr>
          <w:rFonts w:ascii="Verdana" w:hAnsi="Verdana"/>
          <w:sz w:val="18"/>
          <w:szCs w:val="18"/>
        </w:rPr>
        <w:t>KNMT</w:t>
      </w:r>
      <w:r w:rsidR="00A52A0E" w:rsidRPr="00A52A0E">
        <w:rPr>
          <w:rFonts w:ascii="Verdana" w:hAnsi="Verdana"/>
          <w:sz w:val="18"/>
          <w:szCs w:val="18"/>
        </w:rPr>
        <w:t xml:space="preserve">. </w:t>
      </w:r>
    </w:p>
    <w:p w:rsidR="006E451A" w:rsidRPr="00A52A0E" w:rsidRDefault="006E451A" w:rsidP="006E451A">
      <w:pPr>
        <w:pStyle w:val="Normaalweb"/>
        <w:rPr>
          <w:rFonts w:ascii="Verdana" w:hAnsi="Verdana"/>
          <w:sz w:val="18"/>
          <w:szCs w:val="18"/>
        </w:rPr>
      </w:pPr>
      <w:r w:rsidRPr="00A52A0E">
        <w:rPr>
          <w:rFonts w:ascii="Verdana" w:hAnsi="Verdana"/>
          <w:sz w:val="18"/>
          <w:szCs w:val="18"/>
        </w:rPr>
        <w:t xml:space="preserve">Gelijktijdig verzoekt het </w:t>
      </w:r>
      <w:r w:rsidR="00942C59">
        <w:rPr>
          <w:rFonts w:ascii="Verdana" w:hAnsi="Verdana"/>
          <w:sz w:val="18"/>
          <w:szCs w:val="18"/>
        </w:rPr>
        <w:t>CTS</w:t>
      </w:r>
      <w:r w:rsidRPr="00A52A0E">
        <w:rPr>
          <w:rFonts w:ascii="Verdana" w:hAnsi="Verdana"/>
          <w:sz w:val="18"/>
          <w:szCs w:val="18"/>
        </w:rPr>
        <w:t xml:space="preserve"> de registratiecommissie om een uitvoeringstoets te doen.</w:t>
      </w:r>
    </w:p>
    <w:p w:rsidR="006E451A" w:rsidRPr="00A52A0E" w:rsidRDefault="00990957" w:rsidP="006E451A">
      <w:pPr>
        <w:pStyle w:val="Kop4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Stap 5</w:t>
      </w:r>
      <w:r w:rsidR="006E451A" w:rsidRPr="00A52A0E">
        <w:rPr>
          <w:rFonts w:ascii="Verdana" w:eastAsia="Times New Roman" w:hAnsi="Verdana" w:cs="Times New Roman"/>
          <w:sz w:val="18"/>
          <w:szCs w:val="18"/>
        </w:rPr>
        <w:t>: Vaststellen besluit</w:t>
      </w:r>
    </w:p>
    <w:p w:rsidR="006E451A" w:rsidRPr="00A52A0E" w:rsidRDefault="006E451A" w:rsidP="006E451A">
      <w:pPr>
        <w:pStyle w:val="Normaalweb"/>
        <w:rPr>
          <w:rFonts w:ascii="Verdana" w:hAnsi="Verdana"/>
          <w:sz w:val="18"/>
          <w:szCs w:val="18"/>
        </w:rPr>
      </w:pPr>
      <w:r w:rsidRPr="00A52A0E">
        <w:rPr>
          <w:rFonts w:ascii="Verdana" w:hAnsi="Verdana"/>
          <w:sz w:val="18"/>
          <w:szCs w:val="18"/>
        </w:rPr>
        <w:t xml:space="preserve">De adviezen worden door het </w:t>
      </w:r>
      <w:r w:rsidR="00942C59">
        <w:rPr>
          <w:rFonts w:ascii="Verdana" w:hAnsi="Verdana"/>
          <w:sz w:val="18"/>
          <w:szCs w:val="18"/>
        </w:rPr>
        <w:t>CTS</w:t>
      </w:r>
      <w:r w:rsidRPr="00A52A0E">
        <w:rPr>
          <w:rFonts w:ascii="Verdana" w:hAnsi="Verdana"/>
          <w:sz w:val="18"/>
          <w:szCs w:val="18"/>
        </w:rPr>
        <w:t xml:space="preserve"> gewogen en eventueel overg</w:t>
      </w:r>
      <w:r w:rsidR="00A52A0E" w:rsidRPr="00A52A0E">
        <w:rPr>
          <w:rFonts w:ascii="Verdana" w:hAnsi="Verdana"/>
          <w:sz w:val="18"/>
          <w:szCs w:val="18"/>
        </w:rPr>
        <w:t xml:space="preserve">enomen in het </w:t>
      </w:r>
      <w:r w:rsidR="00990957">
        <w:rPr>
          <w:rFonts w:ascii="Verdana" w:hAnsi="Verdana"/>
          <w:sz w:val="18"/>
          <w:szCs w:val="18"/>
        </w:rPr>
        <w:t xml:space="preserve">voorgenomen </w:t>
      </w:r>
      <w:r w:rsidR="00A52A0E" w:rsidRPr="00A52A0E">
        <w:rPr>
          <w:rFonts w:ascii="Verdana" w:hAnsi="Verdana"/>
          <w:sz w:val="18"/>
          <w:szCs w:val="18"/>
        </w:rPr>
        <w:t>besluit. </w:t>
      </w:r>
      <w:r w:rsidRPr="00A52A0E">
        <w:rPr>
          <w:rFonts w:ascii="Verdana" w:hAnsi="Verdana"/>
          <w:sz w:val="18"/>
          <w:szCs w:val="18"/>
        </w:rPr>
        <w:t xml:space="preserve">Vervolgens stelt het </w:t>
      </w:r>
      <w:r w:rsidR="00942C59">
        <w:rPr>
          <w:rFonts w:ascii="Verdana" w:hAnsi="Verdana"/>
          <w:sz w:val="18"/>
          <w:szCs w:val="18"/>
        </w:rPr>
        <w:t>CTS</w:t>
      </w:r>
      <w:r w:rsidRPr="00A52A0E">
        <w:rPr>
          <w:rFonts w:ascii="Verdana" w:hAnsi="Verdana"/>
          <w:sz w:val="18"/>
          <w:szCs w:val="18"/>
        </w:rPr>
        <w:t xml:space="preserve"> het besluit vast. </w:t>
      </w:r>
    </w:p>
    <w:p w:rsidR="006E451A" w:rsidRPr="00A52A0E" w:rsidRDefault="006E451A" w:rsidP="006E451A">
      <w:pPr>
        <w:pStyle w:val="Normaalweb"/>
        <w:rPr>
          <w:rFonts w:ascii="Verdana" w:hAnsi="Verdana"/>
          <w:sz w:val="18"/>
          <w:szCs w:val="18"/>
        </w:rPr>
      </w:pPr>
      <w:r w:rsidRPr="00A52A0E">
        <w:rPr>
          <w:rFonts w:ascii="Verdana" w:hAnsi="Verdana"/>
          <w:sz w:val="18"/>
          <w:szCs w:val="18"/>
        </w:rPr>
        <w:t xml:space="preserve">Het besluit wordt ter kennisneming gestuurd naar de betreffende </w:t>
      </w:r>
      <w:r w:rsidR="00A52A0E" w:rsidRPr="00A52A0E">
        <w:rPr>
          <w:rFonts w:ascii="Verdana" w:hAnsi="Verdana"/>
          <w:sz w:val="18"/>
          <w:szCs w:val="18"/>
        </w:rPr>
        <w:t xml:space="preserve">organisaties en </w:t>
      </w:r>
      <w:r w:rsidRPr="00A52A0E">
        <w:rPr>
          <w:rFonts w:ascii="Verdana" w:hAnsi="Verdana"/>
          <w:sz w:val="18"/>
          <w:szCs w:val="18"/>
        </w:rPr>
        <w:t>vereniging</w:t>
      </w:r>
      <w:r w:rsidR="00A52A0E" w:rsidRPr="00A52A0E">
        <w:rPr>
          <w:rFonts w:ascii="Verdana" w:hAnsi="Verdana"/>
          <w:sz w:val="18"/>
          <w:szCs w:val="18"/>
        </w:rPr>
        <w:t>.</w:t>
      </w:r>
      <w:r w:rsidRPr="00A52A0E">
        <w:rPr>
          <w:rFonts w:ascii="Verdana" w:hAnsi="Verdana"/>
          <w:sz w:val="18"/>
          <w:szCs w:val="18"/>
        </w:rPr>
        <w:t xml:space="preserve"> Als adviezen niet zijn overgenomen, dan geeft het </w:t>
      </w:r>
      <w:r w:rsidR="00942C59">
        <w:rPr>
          <w:rFonts w:ascii="Verdana" w:hAnsi="Verdana"/>
          <w:sz w:val="18"/>
          <w:szCs w:val="18"/>
        </w:rPr>
        <w:t>CTS</w:t>
      </w:r>
      <w:r w:rsidRPr="00A52A0E">
        <w:rPr>
          <w:rFonts w:ascii="Verdana" w:hAnsi="Verdana"/>
          <w:sz w:val="18"/>
          <w:szCs w:val="18"/>
        </w:rPr>
        <w:t xml:space="preserve"> de reden daarvan aan.  </w:t>
      </w:r>
    </w:p>
    <w:p w:rsidR="006E451A" w:rsidRPr="00A52A0E" w:rsidRDefault="00990957" w:rsidP="006E451A">
      <w:pPr>
        <w:pStyle w:val="Kop4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Stap 6</w:t>
      </w:r>
      <w:r w:rsidR="006E451A" w:rsidRPr="00A52A0E">
        <w:rPr>
          <w:rFonts w:ascii="Verdana" w:eastAsia="Times New Roman" w:hAnsi="Verdana" w:cs="Times New Roman"/>
          <w:sz w:val="18"/>
          <w:szCs w:val="18"/>
        </w:rPr>
        <w:t>: Instemming Minister</w:t>
      </w:r>
    </w:p>
    <w:p w:rsidR="006E451A" w:rsidRPr="00A52A0E" w:rsidRDefault="00A52A0E" w:rsidP="006E451A">
      <w:pPr>
        <w:pStyle w:val="Normaalweb"/>
        <w:rPr>
          <w:rFonts w:ascii="Verdana" w:hAnsi="Verdana"/>
          <w:sz w:val="18"/>
          <w:szCs w:val="18"/>
        </w:rPr>
      </w:pPr>
      <w:r w:rsidRPr="00A52A0E">
        <w:rPr>
          <w:rFonts w:ascii="Verdana" w:hAnsi="Verdana"/>
          <w:sz w:val="18"/>
          <w:szCs w:val="18"/>
        </w:rPr>
        <w:t xml:space="preserve">Na de vaststelling van het besluit </w:t>
      </w:r>
      <w:r w:rsidR="006E451A" w:rsidRPr="00A52A0E">
        <w:rPr>
          <w:rFonts w:ascii="Verdana" w:hAnsi="Verdana"/>
          <w:sz w:val="18"/>
          <w:szCs w:val="18"/>
        </w:rPr>
        <w:t xml:space="preserve">legt het </w:t>
      </w:r>
      <w:r w:rsidR="00942C59">
        <w:rPr>
          <w:rFonts w:ascii="Verdana" w:hAnsi="Verdana"/>
          <w:sz w:val="18"/>
          <w:szCs w:val="18"/>
        </w:rPr>
        <w:t>CTS</w:t>
      </w:r>
      <w:r w:rsidR="006E451A" w:rsidRPr="00A52A0E">
        <w:rPr>
          <w:rFonts w:ascii="Verdana" w:hAnsi="Verdana"/>
          <w:sz w:val="18"/>
          <w:szCs w:val="18"/>
        </w:rPr>
        <w:t xml:space="preserve"> het beslu</w:t>
      </w:r>
      <w:r w:rsidRPr="00A52A0E">
        <w:rPr>
          <w:rFonts w:ascii="Verdana" w:hAnsi="Verdana"/>
          <w:sz w:val="18"/>
          <w:szCs w:val="18"/>
        </w:rPr>
        <w:t>it ter goedkeuring voor aan de m</w:t>
      </w:r>
      <w:r w:rsidR="006E451A" w:rsidRPr="00A52A0E">
        <w:rPr>
          <w:rFonts w:ascii="Verdana" w:hAnsi="Verdana"/>
          <w:sz w:val="18"/>
          <w:szCs w:val="18"/>
        </w:rPr>
        <w:t xml:space="preserve">inister van VWS. </w:t>
      </w:r>
    </w:p>
    <w:p w:rsidR="006E451A" w:rsidRPr="00A52A0E" w:rsidRDefault="00990957" w:rsidP="006E451A">
      <w:pPr>
        <w:pStyle w:val="Kop4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Stap 7</w:t>
      </w:r>
      <w:r w:rsidR="006E451A" w:rsidRPr="00A52A0E">
        <w:rPr>
          <w:rFonts w:ascii="Verdana" w:eastAsia="Times New Roman" w:hAnsi="Verdana" w:cs="Times New Roman"/>
          <w:sz w:val="18"/>
          <w:szCs w:val="18"/>
        </w:rPr>
        <w:t>: Publicatie en inwerkingtreding</w:t>
      </w:r>
    </w:p>
    <w:p w:rsidR="006E451A" w:rsidRPr="00A52A0E" w:rsidRDefault="006E451A" w:rsidP="006E451A">
      <w:pPr>
        <w:pStyle w:val="Normaalweb"/>
        <w:rPr>
          <w:rFonts w:ascii="Verdana" w:hAnsi="Verdana"/>
          <w:sz w:val="18"/>
          <w:szCs w:val="18"/>
        </w:rPr>
      </w:pPr>
      <w:r w:rsidRPr="00A52A0E">
        <w:rPr>
          <w:rFonts w:ascii="Verdana" w:hAnsi="Verdana"/>
          <w:sz w:val="18"/>
          <w:szCs w:val="18"/>
        </w:rPr>
        <w:t xml:space="preserve">Na instemming door VWS en publicatie in de Staatscourant, treedt het besluit in werking. In de meeste gevallen is in het besluit een vaste datum voor inwerkintreding bepaald (vaak 1 januari of 1 juli). Het </w:t>
      </w:r>
      <w:r w:rsidR="00942C59">
        <w:rPr>
          <w:rFonts w:ascii="Verdana" w:hAnsi="Verdana"/>
          <w:sz w:val="18"/>
          <w:szCs w:val="18"/>
        </w:rPr>
        <w:t>CTS</w:t>
      </w:r>
      <w:r w:rsidRPr="00A52A0E">
        <w:rPr>
          <w:rFonts w:ascii="Verdana" w:hAnsi="Verdana"/>
          <w:sz w:val="18"/>
          <w:szCs w:val="18"/>
        </w:rPr>
        <w:t xml:space="preserve"> streeft ernaar dat er tussen vaststelling/publicatie van het besluit en inwerkingtreding minimaal een half jaar zit, zodat er voldoende tijd is voor voorbereidingen op het nieuwe besluit.</w:t>
      </w:r>
    </w:p>
    <w:p w:rsidR="006E451A" w:rsidRPr="00A52A0E" w:rsidRDefault="006E451A" w:rsidP="006E451A">
      <w:pPr>
        <w:pStyle w:val="Kop4"/>
        <w:rPr>
          <w:rFonts w:ascii="Verdana" w:eastAsia="Times New Roman" w:hAnsi="Verdana" w:cs="Times New Roman"/>
          <w:sz w:val="18"/>
          <w:szCs w:val="18"/>
        </w:rPr>
      </w:pPr>
      <w:r w:rsidRPr="00A52A0E">
        <w:rPr>
          <w:rFonts w:ascii="Verdana" w:eastAsia="Times New Roman" w:hAnsi="Verdana" w:cs="Times New Roman"/>
          <w:sz w:val="18"/>
          <w:szCs w:val="18"/>
        </w:rPr>
        <w:t>Meer informatie</w:t>
      </w:r>
    </w:p>
    <w:p w:rsidR="006E451A" w:rsidRPr="00A52A0E" w:rsidRDefault="006E451A" w:rsidP="00990957">
      <w:pPr>
        <w:pStyle w:val="Normaalweb"/>
        <w:rPr>
          <w:rFonts w:ascii="Verdana" w:hAnsi="Verdana"/>
          <w:sz w:val="18"/>
          <w:szCs w:val="18"/>
        </w:rPr>
      </w:pPr>
      <w:r w:rsidRPr="00A52A0E">
        <w:rPr>
          <w:rFonts w:ascii="Verdana" w:hAnsi="Verdana"/>
          <w:sz w:val="18"/>
          <w:szCs w:val="18"/>
        </w:rPr>
        <w:t xml:space="preserve">De formele procedure voor het </w:t>
      </w:r>
      <w:r w:rsidR="00990957">
        <w:rPr>
          <w:rFonts w:ascii="Verdana" w:hAnsi="Verdana"/>
          <w:sz w:val="18"/>
          <w:szCs w:val="18"/>
        </w:rPr>
        <w:t xml:space="preserve">vaststellen van een besluit </w:t>
      </w:r>
      <w:r w:rsidRPr="00A52A0E">
        <w:rPr>
          <w:rFonts w:ascii="Verdana" w:hAnsi="Verdana"/>
          <w:sz w:val="18"/>
          <w:szCs w:val="18"/>
        </w:rPr>
        <w:t xml:space="preserve">is neergelegd in de Regeling </w:t>
      </w:r>
      <w:r w:rsidR="00A52A0E" w:rsidRPr="00A52A0E">
        <w:rPr>
          <w:rFonts w:ascii="Verdana" w:hAnsi="Verdana"/>
          <w:sz w:val="18"/>
          <w:szCs w:val="18"/>
        </w:rPr>
        <w:t>Gezondheidszorgpsycholoog en Psychotherapeut, basisberoep en s</w:t>
      </w:r>
      <w:r w:rsidRPr="00A52A0E">
        <w:rPr>
          <w:rFonts w:ascii="Verdana" w:hAnsi="Verdana"/>
          <w:sz w:val="18"/>
          <w:szCs w:val="18"/>
        </w:rPr>
        <w:t xml:space="preserve">pecialismen van de </w:t>
      </w:r>
      <w:r w:rsidR="00942C59">
        <w:rPr>
          <w:rFonts w:ascii="Verdana" w:hAnsi="Verdana"/>
          <w:sz w:val="18"/>
          <w:szCs w:val="18"/>
        </w:rPr>
        <w:t>KNMT</w:t>
      </w:r>
      <w:r w:rsidRPr="00A52A0E">
        <w:rPr>
          <w:rFonts w:ascii="Verdana" w:hAnsi="Verdana"/>
          <w:sz w:val="18"/>
          <w:szCs w:val="18"/>
        </w:rPr>
        <w:t xml:space="preserve"> (in de artikelen 1</w:t>
      </w:r>
      <w:r w:rsidR="00942C59">
        <w:rPr>
          <w:rFonts w:ascii="Verdana" w:hAnsi="Verdana"/>
          <w:sz w:val="18"/>
          <w:szCs w:val="18"/>
        </w:rPr>
        <w:t>3</w:t>
      </w:r>
      <w:r w:rsidR="00A52A0E" w:rsidRPr="00A52A0E">
        <w:rPr>
          <w:rFonts w:ascii="Verdana" w:hAnsi="Verdana"/>
          <w:sz w:val="18"/>
          <w:szCs w:val="18"/>
        </w:rPr>
        <w:t xml:space="preserve"> </w:t>
      </w:r>
      <w:r w:rsidR="00942C59">
        <w:rPr>
          <w:rFonts w:ascii="Verdana" w:hAnsi="Verdana"/>
          <w:sz w:val="18"/>
          <w:szCs w:val="18"/>
        </w:rPr>
        <w:t xml:space="preserve">tot </w:t>
      </w:r>
      <w:r w:rsidR="00A52A0E" w:rsidRPr="00A52A0E">
        <w:rPr>
          <w:rFonts w:ascii="Verdana" w:hAnsi="Verdana"/>
          <w:sz w:val="18"/>
          <w:szCs w:val="18"/>
        </w:rPr>
        <w:t>en</w:t>
      </w:r>
      <w:r w:rsidR="00942C59">
        <w:rPr>
          <w:rFonts w:ascii="Verdana" w:hAnsi="Verdana"/>
          <w:sz w:val="18"/>
          <w:szCs w:val="18"/>
        </w:rPr>
        <w:t xml:space="preserve"> met</w:t>
      </w:r>
      <w:r w:rsidR="00A52A0E" w:rsidRPr="00A52A0E">
        <w:rPr>
          <w:rFonts w:ascii="Verdana" w:hAnsi="Verdana"/>
          <w:sz w:val="18"/>
          <w:szCs w:val="18"/>
        </w:rPr>
        <w:t xml:space="preserve"> 1</w:t>
      </w:r>
      <w:r w:rsidR="00942C59">
        <w:rPr>
          <w:rFonts w:ascii="Verdana" w:hAnsi="Verdana"/>
          <w:sz w:val="18"/>
          <w:szCs w:val="18"/>
        </w:rPr>
        <w:t>6</w:t>
      </w:r>
      <w:r w:rsidRPr="00A52A0E">
        <w:rPr>
          <w:rFonts w:ascii="Verdana" w:hAnsi="Verdana"/>
          <w:sz w:val="18"/>
          <w:szCs w:val="18"/>
        </w:rPr>
        <w:t>).  </w:t>
      </w:r>
    </w:p>
    <w:sectPr w:rsidR="006E451A" w:rsidRPr="00A52A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C7" w:rsidRDefault="00B548C7" w:rsidP="00A52A0E">
      <w:pPr>
        <w:spacing w:after="0" w:line="240" w:lineRule="auto"/>
      </w:pPr>
      <w:r>
        <w:separator/>
      </w:r>
    </w:p>
  </w:endnote>
  <w:endnote w:type="continuationSeparator" w:id="0">
    <w:p w:rsidR="00B548C7" w:rsidRDefault="00B548C7" w:rsidP="00A5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C7" w:rsidRDefault="00B548C7" w:rsidP="00A52A0E">
      <w:pPr>
        <w:spacing w:after="0" w:line="240" w:lineRule="auto"/>
      </w:pPr>
      <w:r>
        <w:separator/>
      </w:r>
    </w:p>
  </w:footnote>
  <w:footnote w:type="continuationSeparator" w:id="0">
    <w:p w:rsidR="00B548C7" w:rsidRDefault="00B548C7" w:rsidP="00A5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C7" w:rsidRPr="00A52A0E" w:rsidRDefault="00B548C7" w:rsidP="00A52A0E">
    <w:pPr>
      <w:pStyle w:val="Normaalweb"/>
      <w:rPr>
        <w:rFonts w:ascii="Times" w:hAnsi="Times"/>
        <w:sz w:val="20"/>
        <w:szCs w:val="20"/>
      </w:rPr>
    </w:pPr>
  </w:p>
  <w:p w:rsidR="00B548C7" w:rsidRDefault="00B548C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DDF"/>
    <w:multiLevelType w:val="multilevel"/>
    <w:tmpl w:val="535C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16F6F"/>
    <w:multiLevelType w:val="hybridMultilevel"/>
    <w:tmpl w:val="639A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D1654"/>
    <w:multiLevelType w:val="multilevel"/>
    <w:tmpl w:val="7E6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A4"/>
    <w:rsid w:val="00404CA4"/>
    <w:rsid w:val="004E416B"/>
    <w:rsid w:val="006E451A"/>
    <w:rsid w:val="00942C59"/>
    <w:rsid w:val="00990957"/>
    <w:rsid w:val="00A52A0E"/>
    <w:rsid w:val="00AA021C"/>
    <w:rsid w:val="00AC7858"/>
    <w:rsid w:val="00B548C7"/>
    <w:rsid w:val="00C26096"/>
    <w:rsid w:val="00C30444"/>
    <w:rsid w:val="00C631D4"/>
    <w:rsid w:val="00E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6E451A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04CA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04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04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044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04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044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444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6E451A"/>
    <w:rPr>
      <w:rFonts w:ascii="Times" w:hAnsi="Times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E451A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E451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5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2A0E"/>
  </w:style>
  <w:style w:type="paragraph" w:styleId="Voettekst">
    <w:name w:val="footer"/>
    <w:basedOn w:val="Standaard"/>
    <w:link w:val="VoettekstChar"/>
    <w:uiPriority w:val="99"/>
    <w:unhideWhenUsed/>
    <w:rsid w:val="00A5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6E451A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04CA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04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04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044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04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044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444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6E451A"/>
    <w:rPr>
      <w:rFonts w:ascii="Times" w:hAnsi="Times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E451A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E451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5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2A0E"/>
  </w:style>
  <w:style w:type="paragraph" w:styleId="Voettekst">
    <w:name w:val="footer"/>
    <w:basedOn w:val="Standaard"/>
    <w:link w:val="VoettekstChar"/>
    <w:uiPriority w:val="99"/>
    <w:unhideWhenUsed/>
    <w:rsid w:val="00A5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s@fed.knmg.nl?subject=Afspraak%20met%20CGS%20ivm%20aanvraag%20erkenn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HAS</cp:lastModifiedBy>
  <cp:revision>2</cp:revision>
  <dcterms:created xsi:type="dcterms:W3CDTF">2016-10-25T12:38:00Z</dcterms:created>
  <dcterms:modified xsi:type="dcterms:W3CDTF">2016-10-25T12:38:00Z</dcterms:modified>
</cp:coreProperties>
</file>