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55758" w14:textId="6C5196FA" w:rsidR="00B366BA" w:rsidRPr="00BA6A4D" w:rsidRDefault="00B366BA" w:rsidP="006D3B25">
      <w:pPr>
        <w:rPr>
          <w:b/>
          <w:sz w:val="20"/>
        </w:rPr>
      </w:pPr>
      <w:bookmarkStart w:id="0" w:name="_GoBack"/>
      <w:bookmarkEnd w:id="0"/>
      <w:r w:rsidRPr="00BA6A4D">
        <w:rPr>
          <w:b/>
          <w:sz w:val="20"/>
        </w:rPr>
        <w:t>Tandartspraktijk KNMT</w:t>
      </w:r>
    </w:p>
    <w:p w14:paraId="3376DC3F" w14:textId="77777777" w:rsidR="00B366BA" w:rsidRPr="00BA6A4D" w:rsidRDefault="00B366BA" w:rsidP="006D3B25">
      <w:pPr>
        <w:rPr>
          <w:sz w:val="20"/>
        </w:rPr>
      </w:pPr>
      <w:proofErr w:type="spellStart"/>
      <w:r w:rsidRPr="00BA6A4D">
        <w:rPr>
          <w:sz w:val="20"/>
        </w:rPr>
        <w:t>Orteliuslaan</w:t>
      </w:r>
      <w:proofErr w:type="spellEnd"/>
      <w:r w:rsidRPr="00BA6A4D">
        <w:rPr>
          <w:sz w:val="20"/>
        </w:rPr>
        <w:t xml:space="preserve"> 750</w:t>
      </w:r>
    </w:p>
    <w:p w14:paraId="1EB3B49D" w14:textId="77B5FE24" w:rsidR="009006FF" w:rsidRPr="00BA6A4D" w:rsidRDefault="00B366BA" w:rsidP="006D3B25">
      <w:pPr>
        <w:rPr>
          <w:sz w:val="20"/>
        </w:rPr>
      </w:pPr>
      <w:r w:rsidRPr="00BA6A4D">
        <w:rPr>
          <w:sz w:val="20"/>
        </w:rPr>
        <w:t>35288 BB Utrecht</w:t>
      </w:r>
    </w:p>
    <w:p w14:paraId="6F24B7D6" w14:textId="3047E244" w:rsidR="009006FF" w:rsidRPr="00BA6A4D" w:rsidRDefault="009006FF" w:rsidP="00B366BA">
      <w:pPr>
        <w:tabs>
          <w:tab w:val="left" w:pos="851"/>
        </w:tabs>
        <w:rPr>
          <w:sz w:val="20"/>
        </w:rPr>
      </w:pPr>
      <w:r w:rsidRPr="00BA6A4D">
        <w:rPr>
          <w:sz w:val="20"/>
        </w:rPr>
        <w:t>Tel</w:t>
      </w:r>
      <w:r w:rsidR="00B366BA" w:rsidRPr="00BA6A4D">
        <w:rPr>
          <w:sz w:val="20"/>
        </w:rPr>
        <w:tab/>
        <w:t>030 6076 276</w:t>
      </w:r>
    </w:p>
    <w:p w14:paraId="6EAD6D8C" w14:textId="1119DEFF" w:rsidR="009006FF" w:rsidRPr="00BA6A4D" w:rsidRDefault="009006FF" w:rsidP="00B366BA">
      <w:pPr>
        <w:tabs>
          <w:tab w:val="left" w:pos="851"/>
        </w:tabs>
        <w:rPr>
          <w:sz w:val="20"/>
        </w:rPr>
      </w:pPr>
      <w:r w:rsidRPr="00BA6A4D">
        <w:rPr>
          <w:sz w:val="20"/>
        </w:rPr>
        <w:t>E</w:t>
      </w:r>
      <w:r w:rsidR="00B366BA" w:rsidRPr="00BA6A4D">
        <w:rPr>
          <w:sz w:val="20"/>
        </w:rPr>
        <w:t xml:space="preserve">-mail </w:t>
      </w:r>
      <w:r w:rsidRPr="00BA6A4D">
        <w:rPr>
          <w:sz w:val="20"/>
        </w:rPr>
        <w:tab/>
      </w:r>
      <w:r w:rsidR="00B366BA" w:rsidRPr="00BA6A4D">
        <w:rPr>
          <w:sz w:val="20"/>
        </w:rPr>
        <w:t>tandartspraktijk@knmt.nl</w:t>
      </w:r>
    </w:p>
    <w:p w14:paraId="0E5087C7" w14:textId="77777777" w:rsidR="009006FF" w:rsidRPr="00BA6A4D" w:rsidRDefault="009006FF">
      <w:pPr>
        <w:rPr>
          <w:sz w:val="20"/>
          <w:lang w:val="fr-FR"/>
        </w:rPr>
      </w:pPr>
    </w:p>
    <w:p w14:paraId="427590C5" w14:textId="77777777" w:rsidR="009006FF" w:rsidRPr="00BA6A4D" w:rsidRDefault="009006FF">
      <w:pPr>
        <w:rPr>
          <w:sz w:val="20"/>
          <w:lang w:val="fr-FR"/>
        </w:rPr>
      </w:pPr>
    </w:p>
    <w:p w14:paraId="333FA73D" w14:textId="77777777" w:rsidR="009006FF" w:rsidRPr="00BA6A4D" w:rsidRDefault="009006FF">
      <w:pPr>
        <w:rPr>
          <w:sz w:val="20"/>
          <w:lang w:val="fr-FR"/>
        </w:rPr>
      </w:pPr>
    </w:p>
    <w:p w14:paraId="2BFFA88D" w14:textId="77777777" w:rsidR="009006FF" w:rsidRPr="00BA6A4D" w:rsidRDefault="009006FF">
      <w:pPr>
        <w:ind w:left="5529"/>
        <w:rPr>
          <w:sz w:val="20"/>
        </w:rPr>
      </w:pPr>
      <w:r w:rsidRPr="00BA6A4D">
        <w:rPr>
          <w:noProof/>
          <w:sz w:val="20"/>
        </w:rPr>
        <w:t>De heer</w:t>
      </w:r>
    </w:p>
    <w:p w14:paraId="2569A763" w14:textId="30323DBE" w:rsidR="009006FF" w:rsidRPr="00BA6A4D" w:rsidRDefault="00DB10EB">
      <w:pPr>
        <w:ind w:left="5529"/>
        <w:rPr>
          <w:sz w:val="20"/>
        </w:rPr>
      </w:pPr>
      <w:r w:rsidRPr="00BA6A4D">
        <w:rPr>
          <w:noProof/>
          <w:sz w:val="20"/>
        </w:rPr>
        <w:t>----</w:t>
      </w:r>
    </w:p>
    <w:p w14:paraId="61473B7B" w14:textId="77777777" w:rsidR="009006FF" w:rsidRPr="00BA6A4D" w:rsidRDefault="009006FF">
      <w:pPr>
        <w:rPr>
          <w:sz w:val="20"/>
        </w:rPr>
      </w:pPr>
    </w:p>
    <w:p w14:paraId="04C1D892" w14:textId="77777777" w:rsidR="009006FF" w:rsidRPr="00BA6A4D" w:rsidRDefault="009006FF">
      <w:pPr>
        <w:rPr>
          <w:sz w:val="20"/>
        </w:rPr>
      </w:pPr>
    </w:p>
    <w:p w14:paraId="1B9E0852" w14:textId="77777777" w:rsidR="009006FF" w:rsidRPr="00BA6A4D" w:rsidRDefault="009006FF">
      <w:pPr>
        <w:rPr>
          <w:sz w:val="20"/>
        </w:rPr>
      </w:pPr>
    </w:p>
    <w:p w14:paraId="18B1FCDF" w14:textId="609F2D3E" w:rsidR="009006FF" w:rsidRPr="00BA6A4D" w:rsidRDefault="00B366BA">
      <w:pPr>
        <w:ind w:firstLine="5529"/>
        <w:rPr>
          <w:sz w:val="20"/>
        </w:rPr>
      </w:pPr>
      <w:r w:rsidRPr="00BA6A4D">
        <w:rPr>
          <w:sz w:val="20"/>
        </w:rPr>
        <w:t>Utrecht,</w:t>
      </w:r>
      <w:r w:rsidR="009006FF" w:rsidRPr="00BA6A4D">
        <w:rPr>
          <w:sz w:val="20"/>
        </w:rPr>
        <w:t xml:space="preserve"> </w:t>
      </w:r>
      <w:r w:rsidRPr="00BA6A4D">
        <w:rPr>
          <w:sz w:val="20"/>
        </w:rPr>
        <w:t>19 januari</w:t>
      </w:r>
      <w:r w:rsidR="00275020">
        <w:rPr>
          <w:noProof/>
          <w:sz w:val="20"/>
        </w:rPr>
        <w:t xml:space="preserve"> 2022</w:t>
      </w:r>
    </w:p>
    <w:p w14:paraId="7F3EAAA2" w14:textId="77777777" w:rsidR="009006FF" w:rsidRPr="00BA6A4D" w:rsidRDefault="009006FF">
      <w:pPr>
        <w:ind w:firstLine="5529"/>
        <w:rPr>
          <w:sz w:val="20"/>
        </w:rPr>
      </w:pPr>
    </w:p>
    <w:p w14:paraId="22250ED3" w14:textId="27C70B61" w:rsidR="009006FF" w:rsidRPr="00BA6A4D" w:rsidRDefault="009006FF" w:rsidP="007C3733">
      <w:pPr>
        <w:rPr>
          <w:b/>
          <w:snapToGrid/>
          <w:sz w:val="20"/>
        </w:rPr>
      </w:pPr>
      <w:r w:rsidRPr="00BA6A4D">
        <w:rPr>
          <w:b/>
          <w:sz w:val="20"/>
        </w:rPr>
        <w:t xml:space="preserve">Betreft: </w:t>
      </w:r>
      <w:r w:rsidR="00B366BA" w:rsidRPr="00BA6A4D">
        <w:rPr>
          <w:b/>
          <w:sz w:val="20"/>
        </w:rPr>
        <w:t>b</w:t>
      </w:r>
      <w:r w:rsidRPr="00BA6A4D">
        <w:rPr>
          <w:b/>
          <w:sz w:val="20"/>
        </w:rPr>
        <w:t>ehandel</w:t>
      </w:r>
      <w:r w:rsidR="007B36FF">
        <w:rPr>
          <w:b/>
          <w:sz w:val="20"/>
        </w:rPr>
        <w:t>mogelijkheden</w:t>
      </w:r>
    </w:p>
    <w:p w14:paraId="02B685CE" w14:textId="77777777" w:rsidR="009006FF" w:rsidRPr="00BA6A4D" w:rsidRDefault="009006FF">
      <w:pPr>
        <w:rPr>
          <w:sz w:val="20"/>
        </w:rPr>
      </w:pPr>
    </w:p>
    <w:p w14:paraId="2F37D873" w14:textId="77777777" w:rsidR="009006FF" w:rsidRPr="00BA6A4D" w:rsidRDefault="009006FF" w:rsidP="000F48B4">
      <w:pPr>
        <w:rPr>
          <w:sz w:val="20"/>
        </w:rPr>
      </w:pPr>
    </w:p>
    <w:p w14:paraId="0C77787E" w14:textId="45CC241E" w:rsidR="009006FF" w:rsidRPr="00BA6A4D" w:rsidRDefault="009006FF" w:rsidP="000F48B4">
      <w:pPr>
        <w:rPr>
          <w:sz w:val="20"/>
        </w:rPr>
      </w:pPr>
      <w:r w:rsidRPr="00BA6A4D">
        <w:rPr>
          <w:sz w:val="20"/>
        </w:rPr>
        <w:t xml:space="preserve">Geachte </w:t>
      </w:r>
      <w:r w:rsidR="00DB10EB" w:rsidRPr="00BA6A4D">
        <w:rPr>
          <w:noProof/>
          <w:sz w:val="20"/>
        </w:rPr>
        <w:t>-----</w:t>
      </w:r>
      <w:r w:rsidRPr="00BA6A4D">
        <w:rPr>
          <w:sz w:val="20"/>
        </w:rPr>
        <w:t>,</w:t>
      </w:r>
    </w:p>
    <w:p w14:paraId="2C04370F" w14:textId="77777777" w:rsidR="009006FF" w:rsidRPr="00BA6A4D" w:rsidRDefault="009006FF" w:rsidP="007C3733">
      <w:pPr>
        <w:rPr>
          <w:sz w:val="20"/>
        </w:rPr>
      </w:pPr>
    </w:p>
    <w:p w14:paraId="01302915" w14:textId="060F8AAE" w:rsidR="00A435AF" w:rsidRPr="00BA6A4D" w:rsidRDefault="00A435AF" w:rsidP="007C3733">
      <w:pPr>
        <w:rPr>
          <w:sz w:val="20"/>
        </w:rPr>
      </w:pPr>
      <w:r w:rsidRPr="00BA6A4D">
        <w:rPr>
          <w:sz w:val="20"/>
        </w:rPr>
        <w:t xml:space="preserve">Zoals besproken stuur ik u hierbij </w:t>
      </w:r>
      <w:r w:rsidR="00DB10EB" w:rsidRPr="00BA6A4D">
        <w:rPr>
          <w:sz w:val="20"/>
        </w:rPr>
        <w:t xml:space="preserve">de verschillende </w:t>
      </w:r>
      <w:r w:rsidR="007B36FF">
        <w:rPr>
          <w:sz w:val="20"/>
        </w:rPr>
        <w:t>behandelmogelijkheden</w:t>
      </w:r>
      <w:r w:rsidR="00DB10EB" w:rsidRPr="00BA6A4D">
        <w:rPr>
          <w:sz w:val="20"/>
        </w:rPr>
        <w:t>.</w:t>
      </w:r>
    </w:p>
    <w:p w14:paraId="0D1808BE" w14:textId="77777777" w:rsidR="009006FF" w:rsidRPr="00BA6A4D" w:rsidRDefault="009006FF" w:rsidP="007C3733">
      <w:pPr>
        <w:rPr>
          <w:sz w:val="20"/>
        </w:rPr>
      </w:pPr>
    </w:p>
    <w:p w14:paraId="620408CA" w14:textId="39B32CDF" w:rsidR="009006FF" w:rsidRPr="00BA6A4D" w:rsidRDefault="009006FF" w:rsidP="009006FF">
      <w:pPr>
        <w:rPr>
          <w:b/>
          <w:i/>
          <w:iCs/>
          <w:snapToGrid/>
          <w:sz w:val="20"/>
        </w:rPr>
      </w:pPr>
      <w:r w:rsidRPr="00BA6A4D">
        <w:rPr>
          <w:b/>
          <w:i/>
          <w:iCs/>
          <w:sz w:val="20"/>
        </w:rPr>
        <w:t>Optie vaste vervan</w:t>
      </w:r>
      <w:r w:rsidR="00BA6A4D" w:rsidRPr="00BA6A4D">
        <w:rPr>
          <w:b/>
          <w:i/>
          <w:iCs/>
          <w:sz w:val="20"/>
        </w:rPr>
        <w:t>ging met implantaten en bruggen</w:t>
      </w:r>
    </w:p>
    <w:p w14:paraId="489C99AC" w14:textId="40FA0BE0" w:rsidR="009006FF" w:rsidRPr="00BA6A4D" w:rsidRDefault="009006FF" w:rsidP="009006FF">
      <w:pPr>
        <w:rPr>
          <w:sz w:val="20"/>
        </w:rPr>
      </w:pPr>
      <w:r w:rsidRPr="00BA6A4D">
        <w:rPr>
          <w:sz w:val="20"/>
        </w:rPr>
        <w:t xml:space="preserve">Een implantaat is een kunstwortel, meestal van titanium, dat vaststaat in de kaak. Op </w:t>
      </w:r>
      <w:hyperlink r:id="rId8" w:history="1">
        <w:r w:rsidRPr="00712CA4">
          <w:rPr>
            <w:rStyle w:val="Hyperlink"/>
            <w:sz w:val="20"/>
          </w:rPr>
          <w:t>een implantaat</w:t>
        </w:r>
      </w:hyperlink>
      <w:r w:rsidRPr="00BA6A4D">
        <w:rPr>
          <w:sz w:val="20"/>
        </w:rPr>
        <w:t xml:space="preserve"> kan vervolgens iets opgebouwd worden, bijvoorbeeld een brug of een kunstgebit. Dit is de stevigste en mooiste oplossing die vastzit zoals eigen tanden. Hieronder een voorbeeld van een </w:t>
      </w:r>
      <w:r w:rsidR="00DB10EB" w:rsidRPr="00BA6A4D">
        <w:rPr>
          <w:sz w:val="20"/>
        </w:rPr>
        <w:t>“</w:t>
      </w:r>
      <w:r w:rsidRPr="00BA6A4D">
        <w:rPr>
          <w:sz w:val="20"/>
        </w:rPr>
        <w:t>3-delige brug op 2 implantaten</w:t>
      </w:r>
      <w:r w:rsidR="00DB10EB" w:rsidRPr="00BA6A4D">
        <w:rPr>
          <w:sz w:val="20"/>
        </w:rPr>
        <w:t>”</w:t>
      </w:r>
      <w:r w:rsidRPr="00BA6A4D">
        <w:rPr>
          <w:sz w:val="20"/>
        </w:rPr>
        <w:t>:</w:t>
      </w:r>
    </w:p>
    <w:p w14:paraId="3AC0260A" w14:textId="77777777" w:rsidR="009006FF" w:rsidRPr="00B366BA" w:rsidRDefault="009006FF" w:rsidP="009006FF">
      <w:pPr>
        <w:rPr>
          <w:sz w:val="20"/>
        </w:rPr>
      </w:pPr>
    </w:p>
    <w:p w14:paraId="78801D34" w14:textId="2454A041" w:rsidR="009006FF" w:rsidRDefault="00EF2060" w:rsidP="009006FF">
      <w:r>
        <w:rPr>
          <w:noProof/>
        </w:rPr>
        <w:drawing>
          <wp:inline distT="0" distB="0" distL="0" distR="0" wp14:anchorId="62E40E43" wp14:editId="55B538E6">
            <wp:extent cx="3076575" cy="2190750"/>
            <wp:effectExtent l="0" t="0" r="0" b="0"/>
            <wp:docPr id="1" name="Afbeelding 2" descr="Brug op implantaten - CT De kie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rug op implantaten - CT De kiez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D5058" w14:textId="77777777" w:rsidR="009006FF" w:rsidRDefault="009006FF" w:rsidP="009006FF"/>
    <w:p w14:paraId="723682A2" w14:textId="08D3860E" w:rsidR="00A435AF" w:rsidRPr="00BA6A4D" w:rsidRDefault="009006FF" w:rsidP="009006FF">
      <w:pPr>
        <w:rPr>
          <w:sz w:val="20"/>
        </w:rPr>
      </w:pPr>
      <w:r w:rsidRPr="00BA6A4D">
        <w:rPr>
          <w:sz w:val="20"/>
        </w:rPr>
        <w:t xml:space="preserve">De ideale situatie voor de bovenkaak is om vier bruggen op implantaten te plaatsen. Deze bruggen zitten vast en zijn het makkelijkst te onderhouden. </w:t>
      </w:r>
      <w:r w:rsidR="008E5A30">
        <w:rPr>
          <w:sz w:val="20"/>
        </w:rPr>
        <w:t xml:space="preserve">Globale kostenindicatie: </w:t>
      </w:r>
      <w:r w:rsidR="00B366BA" w:rsidRPr="00BA6A4D">
        <w:rPr>
          <w:sz w:val="20"/>
        </w:rPr>
        <w:t xml:space="preserve">€ </w:t>
      </w:r>
      <w:r w:rsidRPr="00BA6A4D">
        <w:rPr>
          <w:sz w:val="20"/>
        </w:rPr>
        <w:t>12.500.</w:t>
      </w:r>
    </w:p>
    <w:p w14:paraId="65718FDE" w14:textId="77777777" w:rsidR="00A435AF" w:rsidRPr="00BA6A4D" w:rsidRDefault="00A435AF" w:rsidP="009006FF">
      <w:pPr>
        <w:rPr>
          <w:sz w:val="20"/>
        </w:rPr>
      </w:pPr>
    </w:p>
    <w:p w14:paraId="406B7D0E" w14:textId="44FE8F3B" w:rsidR="009006FF" w:rsidRPr="00BA6A4D" w:rsidRDefault="00A435AF" w:rsidP="009006FF">
      <w:pPr>
        <w:rPr>
          <w:sz w:val="20"/>
        </w:rPr>
      </w:pPr>
      <w:r w:rsidRPr="00BA6A4D">
        <w:rPr>
          <w:sz w:val="20"/>
        </w:rPr>
        <w:t xml:space="preserve">Dit kan ook bij de voortanden in de onderkaak en de kies rechtsonder. </w:t>
      </w:r>
      <w:r w:rsidR="008E5A30">
        <w:rPr>
          <w:sz w:val="20"/>
        </w:rPr>
        <w:br/>
        <w:t xml:space="preserve">Globale kostenindicatie: </w:t>
      </w:r>
      <w:r w:rsidR="00B366BA" w:rsidRPr="00BA6A4D">
        <w:rPr>
          <w:sz w:val="20"/>
        </w:rPr>
        <w:t xml:space="preserve">€ </w:t>
      </w:r>
      <w:r w:rsidRPr="00BA6A4D">
        <w:rPr>
          <w:sz w:val="20"/>
        </w:rPr>
        <w:t>6</w:t>
      </w:r>
      <w:r w:rsidR="00B366BA" w:rsidRPr="00BA6A4D">
        <w:rPr>
          <w:sz w:val="20"/>
        </w:rPr>
        <w:t>.</w:t>
      </w:r>
      <w:r w:rsidRPr="00BA6A4D">
        <w:rPr>
          <w:sz w:val="20"/>
        </w:rPr>
        <w:t>000.</w:t>
      </w:r>
    </w:p>
    <w:p w14:paraId="5F89247A" w14:textId="77777777" w:rsidR="009006FF" w:rsidRPr="00B366BA" w:rsidRDefault="009006FF" w:rsidP="009006FF">
      <w:pPr>
        <w:rPr>
          <w:sz w:val="20"/>
        </w:rPr>
      </w:pPr>
    </w:p>
    <w:p w14:paraId="406EB580" w14:textId="77777777" w:rsidR="00B366BA" w:rsidRDefault="00B366BA">
      <w:pPr>
        <w:widowControl/>
        <w:rPr>
          <w:i/>
          <w:iCs/>
          <w:sz w:val="20"/>
        </w:rPr>
      </w:pPr>
      <w:r>
        <w:rPr>
          <w:i/>
          <w:iCs/>
          <w:sz w:val="20"/>
        </w:rPr>
        <w:br w:type="page"/>
      </w:r>
    </w:p>
    <w:p w14:paraId="3E37E66D" w14:textId="1F497072" w:rsidR="009006FF" w:rsidRPr="00BA6A4D" w:rsidRDefault="009006FF" w:rsidP="009006FF">
      <w:pPr>
        <w:rPr>
          <w:b/>
          <w:i/>
          <w:iCs/>
          <w:snapToGrid/>
          <w:sz w:val="20"/>
        </w:rPr>
      </w:pPr>
      <w:r w:rsidRPr="00BA6A4D">
        <w:rPr>
          <w:b/>
          <w:i/>
          <w:iCs/>
          <w:sz w:val="20"/>
        </w:rPr>
        <w:lastRenderedPageBreak/>
        <w:t>Optie vol</w:t>
      </w:r>
      <w:r w:rsidR="00BA6A4D" w:rsidRPr="00BA6A4D">
        <w:rPr>
          <w:b/>
          <w:i/>
          <w:iCs/>
          <w:sz w:val="20"/>
        </w:rPr>
        <w:t>ledig kunstgebit op implantaten</w:t>
      </w:r>
    </w:p>
    <w:p w14:paraId="7FD717A9" w14:textId="0C0F1BB3" w:rsidR="009006FF" w:rsidRPr="00BA6A4D" w:rsidRDefault="009006FF" w:rsidP="008E5A30">
      <w:pPr>
        <w:rPr>
          <w:sz w:val="20"/>
        </w:rPr>
      </w:pPr>
      <w:r w:rsidRPr="00BA6A4D">
        <w:rPr>
          <w:sz w:val="20"/>
        </w:rPr>
        <w:t xml:space="preserve">Er kan ook gekozen worden voor </w:t>
      </w:r>
      <w:hyperlink r:id="rId10" w:history="1">
        <w:r w:rsidRPr="001619B6">
          <w:rPr>
            <w:rStyle w:val="Hyperlink"/>
            <w:sz w:val="20"/>
          </w:rPr>
          <w:t>een volledig kunstgebit</w:t>
        </w:r>
      </w:hyperlink>
      <w:r w:rsidRPr="00BA6A4D">
        <w:rPr>
          <w:sz w:val="20"/>
        </w:rPr>
        <w:t xml:space="preserve"> op implantaten. Hieronder </w:t>
      </w:r>
      <w:r w:rsidR="008E5A30">
        <w:rPr>
          <w:sz w:val="20"/>
        </w:rPr>
        <w:t xml:space="preserve">staat </w:t>
      </w:r>
      <w:r w:rsidRPr="00BA6A4D">
        <w:rPr>
          <w:sz w:val="20"/>
        </w:rPr>
        <w:t>een voorbeeld van een volledig kunstgebit op implantaten, wat ook wel een ‘klikgebit’ genoemd wordt.</w:t>
      </w:r>
      <w:r w:rsidR="008E5A30">
        <w:rPr>
          <w:sz w:val="20"/>
        </w:rPr>
        <w:t xml:space="preserve"> Globale kostenindicatie: € 6.000.</w:t>
      </w:r>
    </w:p>
    <w:p w14:paraId="7E2F964C" w14:textId="01133C2A" w:rsidR="00A435AF" w:rsidRPr="00BA6A4D" w:rsidRDefault="00EF2060" w:rsidP="00A435AF">
      <w:pPr>
        <w:rPr>
          <w:sz w:val="22"/>
        </w:rPr>
      </w:pPr>
      <w:r w:rsidRPr="00BA6A4D">
        <w:rPr>
          <w:noProof/>
          <w:sz w:val="22"/>
        </w:rPr>
        <w:drawing>
          <wp:inline distT="0" distB="0" distL="0" distR="0" wp14:anchorId="0FA736B3" wp14:editId="33983470">
            <wp:extent cx="3981450" cy="24098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8" b="10485"/>
                    <a:stretch/>
                  </pic:blipFill>
                  <pic:spPr bwMode="auto">
                    <a:xfrm>
                      <a:off x="0" y="0"/>
                      <a:ext cx="3980815" cy="240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938985" w14:textId="77777777" w:rsidR="00A435AF" w:rsidRDefault="00A435AF" w:rsidP="00A435AF">
      <w:pPr>
        <w:rPr>
          <w:i/>
          <w:iCs/>
        </w:rPr>
      </w:pPr>
    </w:p>
    <w:p w14:paraId="02A5EB1B" w14:textId="4AAE0F73" w:rsidR="00A435AF" w:rsidRPr="00BA6A4D" w:rsidRDefault="00A435AF" w:rsidP="00A435AF">
      <w:pPr>
        <w:rPr>
          <w:b/>
          <w:i/>
          <w:iCs/>
          <w:sz w:val="20"/>
        </w:rPr>
      </w:pPr>
      <w:r w:rsidRPr="00BA6A4D">
        <w:rPr>
          <w:b/>
          <w:i/>
          <w:iCs/>
          <w:sz w:val="20"/>
        </w:rPr>
        <w:t xml:space="preserve">Optie brug op hoektanden in de onderkaak. </w:t>
      </w:r>
    </w:p>
    <w:p w14:paraId="56179380" w14:textId="0FA75B52" w:rsidR="00A435AF" w:rsidRPr="00BA6A4D" w:rsidRDefault="00A435AF" w:rsidP="00A435AF">
      <w:pPr>
        <w:rPr>
          <w:sz w:val="20"/>
        </w:rPr>
      </w:pPr>
      <w:r w:rsidRPr="00BA6A4D">
        <w:rPr>
          <w:sz w:val="20"/>
        </w:rPr>
        <w:t xml:space="preserve">Een optie zonder implantaten voor de ondertanden is om </w:t>
      </w:r>
      <w:hyperlink r:id="rId12" w:history="1">
        <w:r w:rsidRPr="00712CA4">
          <w:rPr>
            <w:rStyle w:val="Hyperlink"/>
            <w:sz w:val="20"/>
          </w:rPr>
          <w:t>een brug</w:t>
        </w:r>
      </w:hyperlink>
      <w:r w:rsidRPr="00BA6A4D">
        <w:rPr>
          <w:sz w:val="20"/>
        </w:rPr>
        <w:t xml:space="preserve"> te maken tussen de hoektanden. Dit houdt in dat de hoektanden </w:t>
      </w:r>
      <w:proofErr w:type="spellStart"/>
      <w:r w:rsidRPr="00BA6A4D">
        <w:rPr>
          <w:sz w:val="20"/>
        </w:rPr>
        <w:t>beslepen</w:t>
      </w:r>
      <w:proofErr w:type="spellEnd"/>
      <w:r w:rsidRPr="00BA6A4D">
        <w:rPr>
          <w:sz w:val="20"/>
        </w:rPr>
        <w:t xml:space="preserve"> worden</w:t>
      </w:r>
      <w:r w:rsidR="008E5A30">
        <w:rPr>
          <w:sz w:val="20"/>
        </w:rPr>
        <w:t>. Globale kostenindicatie:</w:t>
      </w:r>
      <w:r w:rsidRPr="00BA6A4D">
        <w:rPr>
          <w:sz w:val="20"/>
        </w:rPr>
        <w:t xml:space="preserve"> </w:t>
      </w:r>
      <w:r w:rsidR="00BA6A4D" w:rsidRPr="00BA6A4D">
        <w:rPr>
          <w:sz w:val="20"/>
        </w:rPr>
        <w:t xml:space="preserve">€ </w:t>
      </w:r>
      <w:r w:rsidRPr="00BA6A4D">
        <w:rPr>
          <w:sz w:val="20"/>
        </w:rPr>
        <w:t>1</w:t>
      </w:r>
      <w:r w:rsidR="00BA6A4D" w:rsidRPr="00BA6A4D">
        <w:rPr>
          <w:sz w:val="20"/>
        </w:rPr>
        <w:t>.</w:t>
      </w:r>
      <w:r w:rsidRPr="00BA6A4D">
        <w:rPr>
          <w:sz w:val="20"/>
        </w:rPr>
        <w:t>750.</w:t>
      </w:r>
    </w:p>
    <w:p w14:paraId="61827EB3" w14:textId="77777777" w:rsidR="00A435AF" w:rsidRPr="00A435AF" w:rsidRDefault="00A435AF" w:rsidP="00A435AF"/>
    <w:p w14:paraId="664373C3" w14:textId="730D10FF" w:rsidR="00A435AF" w:rsidRDefault="00EF2060" w:rsidP="00A435AF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13820175" wp14:editId="08139A24">
            <wp:extent cx="1991995" cy="27622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B3B7A9" w14:textId="67D77767" w:rsidR="009006FF" w:rsidRDefault="009006FF" w:rsidP="009006FF">
      <w:pPr>
        <w:rPr>
          <w:noProof/>
        </w:rPr>
      </w:pPr>
    </w:p>
    <w:p w14:paraId="2B494393" w14:textId="7F1104F0" w:rsidR="009006FF" w:rsidRPr="00BA6A4D" w:rsidRDefault="009006FF" w:rsidP="009006FF">
      <w:pPr>
        <w:rPr>
          <w:snapToGrid/>
          <w:sz w:val="20"/>
        </w:rPr>
      </w:pPr>
      <w:r w:rsidRPr="00BA6A4D">
        <w:rPr>
          <w:sz w:val="20"/>
        </w:rPr>
        <w:t xml:space="preserve">De voorgestelde behandelingen worden beschouwd als een grondig gebitsherstel en is een ingrijpende behandeling met </w:t>
      </w:r>
      <w:r w:rsidR="00DE25D0">
        <w:rPr>
          <w:sz w:val="20"/>
        </w:rPr>
        <w:t xml:space="preserve">meerdere </w:t>
      </w:r>
      <w:r w:rsidRPr="00BA6A4D">
        <w:rPr>
          <w:sz w:val="20"/>
        </w:rPr>
        <w:t>afspraken. Het is belangrijk om te realiseren dat ook implantaten en de overige constructies structureel onderhoud nodig hebben</w:t>
      </w:r>
      <w:r w:rsidR="00712CA4">
        <w:rPr>
          <w:sz w:val="20"/>
        </w:rPr>
        <w:t xml:space="preserve">. </w:t>
      </w:r>
      <w:r w:rsidRPr="00BA6A4D">
        <w:rPr>
          <w:sz w:val="20"/>
        </w:rPr>
        <w:t>Regelmatige controle is essentieel, maar ook uw onderhoud, wat u dagelijks zo’n 10 minuten zal kosten</w:t>
      </w:r>
      <w:r w:rsidR="00712CA4">
        <w:rPr>
          <w:sz w:val="20"/>
        </w:rPr>
        <w:t>,</w:t>
      </w:r>
      <w:r w:rsidRPr="00BA6A4D">
        <w:rPr>
          <w:sz w:val="20"/>
        </w:rPr>
        <w:t xml:space="preserve"> is noodzakelijk.</w:t>
      </w:r>
    </w:p>
    <w:p w14:paraId="34B21D6B" w14:textId="77777777" w:rsidR="009006FF" w:rsidRPr="00BA6A4D" w:rsidRDefault="009006FF" w:rsidP="007C3733">
      <w:pPr>
        <w:rPr>
          <w:sz w:val="20"/>
        </w:rPr>
      </w:pPr>
    </w:p>
    <w:p w14:paraId="4347D15C" w14:textId="3B97E510" w:rsidR="00712CA4" w:rsidRDefault="00712CA4" w:rsidP="007C3733">
      <w:pPr>
        <w:rPr>
          <w:sz w:val="20"/>
        </w:rPr>
      </w:pPr>
      <w:r>
        <w:rPr>
          <w:sz w:val="20"/>
        </w:rPr>
        <w:t>Tijdens onze volgende afspraak</w:t>
      </w:r>
      <w:r w:rsidR="00AA5D32">
        <w:rPr>
          <w:sz w:val="20"/>
        </w:rPr>
        <w:t xml:space="preserve"> op [datum]</w:t>
      </w:r>
      <w:r>
        <w:rPr>
          <w:sz w:val="20"/>
        </w:rPr>
        <w:t xml:space="preserve"> bespreken we de behandelopties verder</w:t>
      </w:r>
      <w:r w:rsidR="00DE25D0">
        <w:rPr>
          <w:sz w:val="20"/>
        </w:rPr>
        <w:t xml:space="preserve"> en beantwoord ik graag uw vragen.</w:t>
      </w:r>
      <w:r>
        <w:rPr>
          <w:sz w:val="20"/>
        </w:rPr>
        <w:t xml:space="preserve"> Op basis van de door u gekozen behandeling ontvangt u van mij een behandelplan en een</w:t>
      </w:r>
      <w:r w:rsidR="008E5A30">
        <w:rPr>
          <w:sz w:val="20"/>
        </w:rPr>
        <w:t xml:space="preserve"> gespecificeerde</w:t>
      </w:r>
      <w:r>
        <w:rPr>
          <w:sz w:val="20"/>
        </w:rPr>
        <w:t xml:space="preserve"> kostenbegroting. </w:t>
      </w:r>
    </w:p>
    <w:p w14:paraId="3010873A" w14:textId="77777777" w:rsidR="00712CA4" w:rsidRDefault="00712CA4" w:rsidP="007C3733">
      <w:pPr>
        <w:rPr>
          <w:sz w:val="20"/>
        </w:rPr>
      </w:pPr>
    </w:p>
    <w:p w14:paraId="301F627F" w14:textId="1167A973" w:rsidR="009006FF" w:rsidRPr="00BA6A4D" w:rsidRDefault="009006FF" w:rsidP="007C3733">
      <w:pPr>
        <w:rPr>
          <w:sz w:val="20"/>
        </w:rPr>
      </w:pPr>
      <w:r w:rsidRPr="00BA6A4D">
        <w:rPr>
          <w:sz w:val="20"/>
        </w:rPr>
        <w:t xml:space="preserve">Mocht u </w:t>
      </w:r>
      <w:r w:rsidR="00DE25D0">
        <w:rPr>
          <w:sz w:val="20"/>
        </w:rPr>
        <w:t xml:space="preserve">eerder </w:t>
      </w:r>
      <w:r w:rsidRPr="00BA6A4D">
        <w:rPr>
          <w:sz w:val="20"/>
        </w:rPr>
        <w:t>vragen hebben</w:t>
      </w:r>
      <w:r w:rsidR="00712CA4">
        <w:rPr>
          <w:sz w:val="20"/>
        </w:rPr>
        <w:t>,</w:t>
      </w:r>
      <w:r w:rsidRPr="00BA6A4D">
        <w:rPr>
          <w:sz w:val="20"/>
        </w:rPr>
        <w:t xml:space="preserve"> schroom niet deze te stellen. U kunt dat direct aan mij per mail doen via: </w:t>
      </w:r>
      <w:hyperlink r:id="rId14" w:history="1">
        <w:r w:rsidR="00DE25D0" w:rsidRPr="0041693D">
          <w:rPr>
            <w:rStyle w:val="Hyperlink"/>
            <w:sz w:val="20"/>
          </w:rPr>
          <w:t>jaapkroon@knmt.nl</w:t>
        </w:r>
      </w:hyperlink>
      <w:r w:rsidR="00DE25D0">
        <w:rPr>
          <w:sz w:val="20"/>
        </w:rPr>
        <w:t>.</w:t>
      </w:r>
    </w:p>
    <w:p w14:paraId="3F1266B2" w14:textId="77777777" w:rsidR="009006FF" w:rsidRPr="00BA6A4D" w:rsidRDefault="009006FF" w:rsidP="007C3733">
      <w:pPr>
        <w:rPr>
          <w:sz w:val="20"/>
        </w:rPr>
      </w:pPr>
    </w:p>
    <w:p w14:paraId="201E2F02" w14:textId="4FF7538E" w:rsidR="009006FF" w:rsidRPr="00BA6A4D" w:rsidRDefault="009006FF" w:rsidP="007C3733">
      <w:pPr>
        <w:tabs>
          <w:tab w:val="left" w:pos="756"/>
        </w:tabs>
        <w:rPr>
          <w:sz w:val="20"/>
        </w:rPr>
      </w:pPr>
      <w:r w:rsidRPr="00BA6A4D">
        <w:rPr>
          <w:sz w:val="20"/>
        </w:rPr>
        <w:t>Met vriendelijke groet,</w:t>
      </w:r>
      <w:r w:rsidRPr="00BA6A4D">
        <w:rPr>
          <w:sz w:val="20"/>
        </w:rPr>
        <w:tab/>
      </w:r>
      <w:r w:rsidRPr="00BA6A4D">
        <w:rPr>
          <w:sz w:val="20"/>
        </w:rPr>
        <w:tab/>
      </w:r>
      <w:r w:rsidRPr="00BA6A4D">
        <w:rPr>
          <w:sz w:val="20"/>
        </w:rPr>
        <w:tab/>
        <w:t xml:space="preserve"> </w:t>
      </w:r>
    </w:p>
    <w:p w14:paraId="0A20BE12" w14:textId="5784AB9E" w:rsidR="009006FF" w:rsidRPr="00BA6A4D" w:rsidRDefault="00BA6A4D">
      <w:pPr>
        <w:tabs>
          <w:tab w:val="left" w:pos="756"/>
        </w:tabs>
        <w:rPr>
          <w:sz w:val="20"/>
        </w:rPr>
      </w:pPr>
      <w:r>
        <w:rPr>
          <w:sz w:val="20"/>
        </w:rPr>
        <w:t>Jaap Kroon</w:t>
      </w:r>
      <w:r w:rsidR="00EF2060" w:rsidRPr="00BA6A4D">
        <w:rPr>
          <w:sz w:val="20"/>
        </w:rPr>
        <w:t>, tandarts</w:t>
      </w:r>
    </w:p>
    <w:sectPr w:rsidR="009006FF" w:rsidRPr="00BA6A4D" w:rsidSect="009006FF">
      <w:endnotePr>
        <w:numFmt w:val="decimal"/>
      </w:endnotePr>
      <w:type w:val="continuous"/>
      <w:pgSz w:w="11906" w:h="16838"/>
      <w:pgMar w:top="1417" w:right="1417" w:bottom="1417" w:left="1417" w:header="3685" w:footer="14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6658" w14:textId="77777777" w:rsidR="002F30FC" w:rsidRDefault="002F30FC">
      <w:pPr>
        <w:spacing w:line="20" w:lineRule="exact"/>
      </w:pPr>
    </w:p>
  </w:endnote>
  <w:endnote w:type="continuationSeparator" w:id="0">
    <w:p w14:paraId="72094587" w14:textId="77777777" w:rsidR="002F30FC" w:rsidRDefault="002F30FC">
      <w:r>
        <w:t xml:space="preserve"> </w:t>
      </w:r>
    </w:p>
  </w:endnote>
  <w:endnote w:type="continuationNotice" w:id="1">
    <w:p w14:paraId="3D34CBE6" w14:textId="77777777" w:rsidR="002F30FC" w:rsidRDefault="002F30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C7250" w14:textId="77777777" w:rsidR="002F30FC" w:rsidRDefault="002F30FC">
      <w:r>
        <w:separator/>
      </w:r>
    </w:p>
  </w:footnote>
  <w:footnote w:type="continuationSeparator" w:id="0">
    <w:p w14:paraId="3068121B" w14:textId="77777777" w:rsidR="002F30FC" w:rsidRDefault="002F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9D4"/>
    <w:multiLevelType w:val="hybridMultilevel"/>
    <w:tmpl w:val="5A4EF9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6A6C"/>
    <w:multiLevelType w:val="hybridMultilevel"/>
    <w:tmpl w:val="0ED42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720"/>
  <w:hyphenationZone w:val="9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18"/>
    <w:rsid w:val="000766FF"/>
    <w:rsid w:val="000F48B4"/>
    <w:rsid w:val="0011042F"/>
    <w:rsid w:val="001619B6"/>
    <w:rsid w:val="001F7C00"/>
    <w:rsid w:val="00210962"/>
    <w:rsid w:val="00275020"/>
    <w:rsid w:val="00294A52"/>
    <w:rsid w:val="002F30FC"/>
    <w:rsid w:val="002F4ED2"/>
    <w:rsid w:val="0038134F"/>
    <w:rsid w:val="0050708D"/>
    <w:rsid w:val="00524735"/>
    <w:rsid w:val="00524B24"/>
    <w:rsid w:val="00527B3B"/>
    <w:rsid w:val="005903F8"/>
    <w:rsid w:val="00597706"/>
    <w:rsid w:val="00697453"/>
    <w:rsid w:val="006D3B25"/>
    <w:rsid w:val="00712CA4"/>
    <w:rsid w:val="00726018"/>
    <w:rsid w:val="00747EF6"/>
    <w:rsid w:val="00752C68"/>
    <w:rsid w:val="007A49EC"/>
    <w:rsid w:val="007B36FF"/>
    <w:rsid w:val="007C3733"/>
    <w:rsid w:val="007C6C38"/>
    <w:rsid w:val="007E4B85"/>
    <w:rsid w:val="00837E88"/>
    <w:rsid w:val="00855919"/>
    <w:rsid w:val="008957B9"/>
    <w:rsid w:val="008E44C6"/>
    <w:rsid w:val="008E5A30"/>
    <w:rsid w:val="009006FF"/>
    <w:rsid w:val="00943997"/>
    <w:rsid w:val="00957C0F"/>
    <w:rsid w:val="009B04D5"/>
    <w:rsid w:val="009C3734"/>
    <w:rsid w:val="00A435AF"/>
    <w:rsid w:val="00A51C5C"/>
    <w:rsid w:val="00AA5D32"/>
    <w:rsid w:val="00B366BA"/>
    <w:rsid w:val="00BA6A4D"/>
    <w:rsid w:val="00C65095"/>
    <w:rsid w:val="00C77BA6"/>
    <w:rsid w:val="00D069A8"/>
    <w:rsid w:val="00D4785F"/>
    <w:rsid w:val="00DB10EB"/>
    <w:rsid w:val="00DE25D0"/>
    <w:rsid w:val="00E648A9"/>
    <w:rsid w:val="00E71EEF"/>
    <w:rsid w:val="00EA7387"/>
    <w:rsid w:val="00EB0A70"/>
    <w:rsid w:val="00EF2060"/>
    <w:rsid w:val="00F718A4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F2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character" w:styleId="Hyperlink">
    <w:name w:val="Hyperlink"/>
    <w:unhideWhenUsed/>
    <w:rsid w:val="006D3B2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66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6BA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character" w:styleId="Hyperlink">
    <w:name w:val="Hyperlink"/>
    <w:unhideWhenUsed/>
    <w:rsid w:val="006D3B2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66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6B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soverhetgebit.nl/alles-over-mondgezondheid/behandelingen/implantaat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llesoverhetgebit.nl/alles-over-mondgezondheid/behandelingen/bru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llesoverhetgebit.nl/alles-over-mondgezondheid/behandelingen/kunstgebit-uitneembare-prothe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jaapkroon@knm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Nieuwe Afspraak</vt:lpstr>
      <vt:lpstr>Niet nagekomen afspraak</vt:lpstr>
    </vt:vector>
  </TitlesOfParts>
  <Company>Vertimart Consultants bv.</Company>
  <LinksUpToDate>false</LinksUpToDate>
  <CharactersWithSpaces>2569</CharactersWithSpaces>
  <SharedDoc>false</SharedDoc>
  <HLinks>
    <vt:vector size="6" baseType="variant">
      <vt:variant>
        <vt:i4>4915321</vt:i4>
      </vt:variant>
      <vt:variant>
        <vt:i4>3</vt:i4>
      </vt:variant>
      <vt:variant>
        <vt:i4>0</vt:i4>
      </vt:variant>
      <vt:variant>
        <vt:i4>5</vt:i4>
      </vt:variant>
      <vt:variant>
        <vt:lpwstr>mailto:info@amsteldental.nl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Nieuwe Afspraak</dc:title>
  <dc:creator>amsteldental</dc:creator>
  <cp:lastModifiedBy>MBE</cp:lastModifiedBy>
  <cp:revision>2</cp:revision>
  <dcterms:created xsi:type="dcterms:W3CDTF">2022-01-20T13:01:00Z</dcterms:created>
  <dcterms:modified xsi:type="dcterms:W3CDTF">2022-01-20T13:01:00Z</dcterms:modified>
</cp:coreProperties>
</file>